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B22" w:rsidRPr="00DC1B22" w:rsidRDefault="00DC1B22" w:rsidP="00DC1B22">
      <w:pPr>
        <w:shd w:val="clear" w:color="auto" w:fill="FFFFFF"/>
        <w:spacing w:after="150" w:line="5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DC1B22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Сроки и места подачи заявлений на сдачу ГИА по образовательным программам основного общего образования по учебным предметам в 2022 году</w:t>
      </w:r>
    </w:p>
    <w:p w:rsidR="00DC1B22" w:rsidRDefault="00DC1B22" w:rsidP="00DC1B2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C6816" w:rsidRPr="00DC1B22" w:rsidRDefault="00DC1B22" w:rsidP="00DC1B22">
      <w:r w:rsidRPr="00DC1B22">
        <w:rPr>
          <w:rFonts w:ascii="Times New Roman" w:hAnsi="Times New Roman" w:cs="Times New Roman"/>
          <w:sz w:val="28"/>
          <w:szCs w:val="28"/>
        </w:rPr>
        <w:t>http://minobr.saratov.gov.ru/news/28068/</w:t>
      </w:r>
    </w:p>
    <w:sectPr w:rsidR="004C6816" w:rsidRPr="00DC1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816"/>
    <w:rsid w:val="004C6816"/>
    <w:rsid w:val="00873CE7"/>
    <w:rsid w:val="00C132BC"/>
    <w:rsid w:val="00DC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441A"/>
  <w15:chartTrackingRefBased/>
  <w15:docId w15:val="{79D9B2E9-707B-4C1A-989D-09A51C95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B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81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C681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C1B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2022-07-23T14:24:00Z</dcterms:created>
  <dcterms:modified xsi:type="dcterms:W3CDTF">2022-07-23T14:24:00Z</dcterms:modified>
</cp:coreProperties>
</file>